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8D0D89" w:rsidRPr="00452367" w:rsidP="00A56FD6" w14:paraId="7981313A" w14:textId="5D7099BA">
      <w:pPr>
        <w:pStyle w:val="Title"/>
        <w:ind w:left="0"/>
        <w:rPr>
          <w:sz w:val="36"/>
          <w:szCs w:val="36"/>
          <w:lang w:val="en-GB"/>
        </w:rPr>
      </w:pPr>
      <w:r w:rsidR="00662F50">
        <w:rPr>
          <w:noProof/>
          <w:sz w:val="36"/>
          <w:szCs w:val="36"/>
          <w:lang w:val="en-GB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0</wp:posOffset>
            </wp:positionH>
            <wp:positionV relativeFrom="margin">
              <wp:posOffset>5524500</wp:posOffset>
            </wp:positionV>
            <wp:extent cx="1143002" cy="777242"/>
            <wp:wrapNone/>
            <wp:docPr id="100007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2" cy="77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367">
        <w:rPr>
          <w:noProof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-97972</wp:posOffset>
                </wp:positionH>
                <wp:positionV relativeFrom="paragraph">
                  <wp:posOffset>-3898809</wp:posOffset>
                </wp:positionV>
                <wp:extent cx="4299857" cy="338909"/>
                <wp:effectExtent l="0" t="0" r="0" b="4445"/>
                <wp:wrapNone/>
                <wp:docPr id="3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57" cy="338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D89" w:rsidRPr="00DD23BF" w:rsidP="005849FA" w14:textId="77777777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BE2D38">
                              <w:rPr>
                                <w:szCs w:val="24"/>
                              </w:rPr>
                              <w:t>Provided by:</w:t>
                            </w:r>
                            <w:r w:rsidRPr="00DD23BF" w:rsidR="005849FA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E764F7" w:rsidR="00E764F7">
                              <w:rPr>
                                <w:rFonts w:eastAsia="Times New Roman"/>
                                <w:b/>
                              </w:rPr>
                              <w:t>RS Risk Solutions Ltd</w:t>
                            </w:r>
                          </w:p>
                          <w:p w:rsidR="008D0D89" w:rsidRPr="0041200D" w:rsidP="008D0D89" w14:textId="77777777">
                            <w:pPr>
                              <w:spacing w:after="0"/>
                              <w:rPr>
                                <w:b/>
                                <w:color w:val="595959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5" type="#_x0000_t202" style="width:338.57pt;height:26.69pt;margin-top:-306.99pt;margin-left:-7.7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9264" filled="f" fillcolor="this" stroked="f">
                <v:textbox>
                  <w:txbxContent>
                    <w:p w:rsidR="008D0D89" w:rsidRPr="00DD23BF" w:rsidP="005849FA" w14:paraId="68405331" w14:textId="77777777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BE2D38">
                        <w:rPr>
                          <w:szCs w:val="24"/>
                        </w:rPr>
                        <w:t>Provided by:</w:t>
                      </w:r>
                      <w:r w:rsidRPr="00DD23BF" w:rsidR="005849FA">
                        <w:rPr>
                          <w:b/>
                          <w:szCs w:val="24"/>
                        </w:rPr>
                        <w:t xml:space="preserve"> </w:t>
                      </w:r>
                      <w:r w:rsidRPr="00E764F7" w:rsidR="00E764F7">
                        <w:rPr>
                          <w:rFonts w:eastAsia="Times New Roman"/>
                          <w:b/>
                        </w:rPr>
                        <w:t>RS Risk Solutions Ltd</w:t>
                      </w:r>
                    </w:p>
                    <w:p w:rsidR="008D0D89" w:rsidRPr="0041200D" w:rsidP="008D0D89" w14:paraId="06C48048" w14:textId="77777777">
                      <w:pPr>
                        <w:spacing w:after="0"/>
                        <w:rPr>
                          <w:b/>
                          <w:color w:val="595959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F50">
        <w:rPr>
          <w:noProof/>
          <w:sz w:val="36"/>
          <w:szCs w:val="36"/>
          <w:lang w:val="en-GB"/>
        </w:rPr>
        <w:t>Preventing Construction Site Theft</w:t>
      </w:r>
    </w:p>
    <w:p w:rsidR="00955D6B" w:rsidRPr="00775B97" w:rsidP="00955D6B" w14:paraId="5EA99C99" w14:textId="34D7BE91">
      <w:pPr>
        <w:rPr>
          <w:lang w:val="en-CA"/>
        </w:rPr>
      </w:pPr>
      <w:r w:rsidRPr="00775B97">
        <w:rPr>
          <w:lang w:val="en-CA"/>
        </w:rPr>
        <w:t xml:space="preserve">Construction businesses are at a heightened risk of </w:t>
      </w:r>
      <w:r w:rsidRPr="00775B97" w:rsidR="00643FE4">
        <w:rPr>
          <w:lang w:val="en-CA"/>
        </w:rPr>
        <w:t xml:space="preserve">worksite </w:t>
      </w:r>
      <w:r w:rsidRPr="00775B97">
        <w:rPr>
          <w:lang w:val="en-CA"/>
        </w:rPr>
        <w:t xml:space="preserve">theft, as expensive tools and machinery are attractive targets for criminals. Theft of construction materials can substantially disrupt a project, leading to delays and significant financial losses; therefore, it is essential for </w:t>
      </w:r>
      <w:r w:rsidRPr="00775B97" w:rsidR="005A4F18">
        <w:rPr>
          <w:lang w:val="en-CA"/>
        </w:rPr>
        <w:t>organisations</w:t>
      </w:r>
      <w:r w:rsidRPr="00775B97">
        <w:rPr>
          <w:lang w:val="en-CA"/>
        </w:rPr>
        <w:t xml:space="preserve"> to understand how to prevent these incidents.</w:t>
      </w:r>
      <w:r w:rsidRPr="00775B97" w:rsidR="005A4F18">
        <w:rPr>
          <w:lang w:val="en-CA"/>
        </w:rPr>
        <w:t xml:space="preserve"> </w:t>
      </w:r>
      <w:r w:rsidRPr="00775B97">
        <w:rPr>
          <w:lang w:val="en-CA"/>
        </w:rPr>
        <w:t xml:space="preserve">Although every </w:t>
      </w:r>
      <w:r w:rsidRPr="00775B97" w:rsidR="00360C3E">
        <w:rPr>
          <w:lang w:val="en-CA"/>
        </w:rPr>
        <w:t>work</w:t>
      </w:r>
      <w:r w:rsidRPr="00775B97">
        <w:rPr>
          <w:lang w:val="en-CA"/>
        </w:rPr>
        <w:t>site has its own unique challenges, basic strategies to prevent theft include the following:</w:t>
      </w:r>
    </w:p>
    <w:p w:rsidR="00955D6B" w:rsidRPr="00775B97" w:rsidP="00955D6B" w14:paraId="2BE99392" w14:textId="1870A0ED">
      <w:pPr>
        <w:pStyle w:val="H2Subhead"/>
        <w:numPr>
          <w:ilvl w:val="0"/>
          <w:numId w:val="8"/>
        </w:numPr>
        <w:spacing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 xml:space="preserve">Create a written security policy and </w:t>
      </w:r>
      <w:r w:rsidRPr="00775B97" w:rsidR="005A4F18">
        <w:rPr>
          <w:lang w:val="en-CA"/>
        </w:rPr>
        <w:t>worksite</w:t>
      </w:r>
      <w:r w:rsidRPr="00775B97">
        <w:rPr>
          <w:lang w:val="en-CA"/>
        </w:rPr>
        <w:t xml:space="preserve"> security plan</w:t>
      </w:r>
      <w:r w:rsidRPr="00775B97">
        <w:rPr>
          <w:b w:val="0"/>
          <w:bCs/>
          <w:lang w:val="en-CA"/>
        </w:rPr>
        <w:t xml:space="preserve"> that assigns supervisory responsibilities, encourages awareness, and establishes best practices for securing tools, equipment and materials.</w:t>
      </w:r>
    </w:p>
    <w:p w:rsidR="00955D6B" w:rsidRPr="00775B97" w:rsidP="00955D6B" w14:paraId="335CD410" w14:textId="77777777">
      <w:pPr>
        <w:pStyle w:val="H2Subhead"/>
        <w:numPr>
          <w:ilvl w:val="0"/>
          <w:numId w:val="8"/>
        </w:numPr>
        <w:spacing w:after="160"/>
        <w:contextualSpacing/>
        <w:rPr>
          <w:b w:val="0"/>
          <w:lang w:val="en-CA"/>
        </w:rPr>
      </w:pPr>
      <w:r w:rsidRPr="00775B97">
        <w:rPr>
          <w:bCs/>
          <w:lang w:val="en-CA"/>
        </w:rPr>
        <w:t>Establish procedures for employees to report theft or suspicious activity</w:t>
      </w:r>
      <w:r w:rsidRPr="00775B97">
        <w:rPr>
          <w:b w:val="0"/>
          <w:lang w:val="en-CA"/>
        </w:rPr>
        <w:t xml:space="preserve"> and maintain detailed records of security incidents.</w:t>
      </w:r>
    </w:p>
    <w:p w:rsidR="00955D6B" w:rsidRPr="00775B97" w:rsidP="00955D6B" w14:paraId="0B404022" w14:textId="2CB00872">
      <w:pPr>
        <w:pStyle w:val="H2Subhead"/>
        <w:numPr>
          <w:ilvl w:val="0"/>
          <w:numId w:val="8"/>
        </w:numPr>
        <w:spacing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>Conduct thorough background checks</w:t>
      </w:r>
      <w:r w:rsidRPr="00775B97">
        <w:rPr>
          <w:b w:val="0"/>
          <w:bCs/>
          <w:lang w:val="en-CA"/>
        </w:rPr>
        <w:t xml:space="preserve"> on employees before hiring them and keep a list of people authori</w:t>
      </w:r>
      <w:r w:rsidRPr="00775B97" w:rsidR="00DD78CC">
        <w:rPr>
          <w:b w:val="0"/>
          <w:bCs/>
          <w:lang w:val="en-CA"/>
        </w:rPr>
        <w:t>s</w:t>
      </w:r>
      <w:r w:rsidRPr="00775B97">
        <w:rPr>
          <w:b w:val="0"/>
          <w:bCs/>
          <w:lang w:val="en-CA"/>
        </w:rPr>
        <w:t xml:space="preserve">ed to be on a </w:t>
      </w:r>
      <w:r w:rsidRPr="00775B97" w:rsidR="00270554">
        <w:rPr>
          <w:b w:val="0"/>
          <w:bCs/>
          <w:lang w:val="en-CA"/>
        </w:rPr>
        <w:t>worksite</w:t>
      </w:r>
      <w:r w:rsidRPr="00775B97">
        <w:rPr>
          <w:b w:val="0"/>
          <w:bCs/>
          <w:lang w:val="en-CA"/>
        </w:rPr>
        <w:t>.</w:t>
      </w:r>
    </w:p>
    <w:p w:rsidR="00955D6B" w:rsidRPr="00775B97" w:rsidP="00955D6B" w14:paraId="3AE9156B" w14:textId="77777777">
      <w:pPr>
        <w:pStyle w:val="H2Subhead"/>
        <w:numPr>
          <w:ilvl w:val="0"/>
          <w:numId w:val="8"/>
        </w:numPr>
        <w:spacing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>Secure the worksite</w:t>
      </w:r>
      <w:r w:rsidRPr="00775B97">
        <w:rPr>
          <w:b w:val="0"/>
          <w:bCs/>
          <w:lang w:val="en-CA"/>
        </w:rPr>
        <w:t xml:space="preserve"> with a security fence, camera, lockable gates and security guards, and keep it well-lit.</w:t>
      </w:r>
    </w:p>
    <w:p w:rsidR="00955D6B" w:rsidRPr="00775B97" w:rsidP="00955D6B" w14:paraId="1AE78523" w14:textId="77777777">
      <w:pPr>
        <w:pStyle w:val="H2Subhead"/>
        <w:numPr>
          <w:ilvl w:val="0"/>
          <w:numId w:val="8"/>
        </w:numPr>
        <w:spacing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>Train employees</w:t>
      </w:r>
      <w:r w:rsidRPr="00775B97">
        <w:rPr>
          <w:b w:val="0"/>
          <w:bCs/>
          <w:lang w:val="en-CA"/>
        </w:rPr>
        <w:t xml:space="preserve"> on how to store materials and equipment properly.</w:t>
      </w:r>
    </w:p>
    <w:p w:rsidR="00955D6B" w:rsidRPr="00775B97" w:rsidP="00955D6B" w14:paraId="3EEB4C55" w14:textId="4C79DE54">
      <w:pPr>
        <w:pStyle w:val="H2Subhead"/>
        <w:numPr>
          <w:ilvl w:val="0"/>
          <w:numId w:val="8"/>
        </w:numPr>
        <w:spacing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 xml:space="preserve">Check the </w:t>
      </w:r>
      <w:r w:rsidRPr="00775B97" w:rsidR="00987B53">
        <w:rPr>
          <w:lang w:val="en-CA"/>
        </w:rPr>
        <w:t>worksite</w:t>
      </w:r>
      <w:r w:rsidRPr="00775B97">
        <w:rPr>
          <w:b w:val="0"/>
          <w:bCs/>
          <w:lang w:val="en-CA"/>
        </w:rPr>
        <w:t xml:space="preserve"> at the beginning and end of each day to ensure nothing is missing.</w:t>
      </w:r>
    </w:p>
    <w:p w:rsidR="00955D6B" w:rsidRPr="00775B97" w:rsidP="00955D6B" w14:paraId="63DC30B1" w14:textId="2C82EFE9">
      <w:pPr>
        <w:pStyle w:val="H2Subhead"/>
        <w:numPr>
          <w:ilvl w:val="0"/>
          <w:numId w:val="8"/>
        </w:numPr>
        <w:spacing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>Maintain detailed inventories</w:t>
      </w:r>
      <w:r w:rsidRPr="00775B97">
        <w:rPr>
          <w:b w:val="0"/>
          <w:bCs/>
          <w:lang w:val="en-CA"/>
        </w:rPr>
        <w:t xml:space="preserve"> that include photos of valuable equipment and important information (</w:t>
      </w:r>
      <w:r w:rsidRPr="00775B97">
        <w:rPr>
          <w:b w:val="0"/>
          <w:bCs/>
          <w:lang w:val="en-CA"/>
        </w:rPr>
        <w:t>e</w:t>
      </w:r>
      <w:r w:rsidRPr="00775B97" w:rsidR="00987B53">
        <w:rPr>
          <w:b w:val="0"/>
          <w:bCs/>
          <w:lang w:val="en-CA"/>
        </w:rPr>
        <w:t>g</w:t>
      </w:r>
      <w:r w:rsidRPr="00775B97">
        <w:rPr>
          <w:b w:val="0"/>
          <w:bCs/>
          <w:lang w:val="en-CA"/>
        </w:rPr>
        <w:t xml:space="preserve"> serial numbers, dates of purchase).</w:t>
      </w:r>
    </w:p>
    <w:p w:rsidR="00955D6B" w:rsidRPr="00775B97" w:rsidP="00955D6B" w14:paraId="1144F203" w14:textId="77777777">
      <w:pPr>
        <w:pStyle w:val="H2Subhead"/>
        <w:numPr>
          <w:ilvl w:val="0"/>
          <w:numId w:val="8"/>
        </w:numPr>
        <w:spacing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>Mark and label all tools distinctively</w:t>
      </w:r>
      <w:r w:rsidRPr="00775B97">
        <w:rPr>
          <w:b w:val="0"/>
          <w:bCs/>
          <w:lang w:val="en-CA"/>
        </w:rPr>
        <w:t xml:space="preserve"> for easy identification.</w:t>
      </w:r>
    </w:p>
    <w:p w:rsidR="00955D6B" w:rsidRPr="00775B97" w:rsidP="00955D6B" w14:paraId="1D050C4C" w14:textId="77777777">
      <w:pPr>
        <w:pStyle w:val="H2Subhead"/>
        <w:numPr>
          <w:ilvl w:val="0"/>
          <w:numId w:val="8"/>
        </w:numPr>
        <w:spacing w:before="240"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>Implement a checkout system for tools and equipment</w:t>
      </w:r>
      <w:r w:rsidRPr="00775B97">
        <w:rPr>
          <w:b w:val="0"/>
          <w:bCs/>
          <w:lang w:val="en-CA"/>
        </w:rPr>
        <w:t xml:space="preserve"> to track their whereabouts.</w:t>
      </w:r>
    </w:p>
    <w:p w:rsidR="00955D6B" w:rsidRPr="00775B97" w:rsidP="00955D6B" w14:paraId="65B583B8" w14:textId="00359B4B">
      <w:pPr>
        <w:pStyle w:val="H2Subhead"/>
        <w:numPr>
          <w:ilvl w:val="0"/>
          <w:numId w:val="8"/>
        </w:numPr>
        <w:spacing w:before="240" w:after="160"/>
        <w:contextualSpacing/>
        <w:rPr>
          <w:b w:val="0"/>
          <w:bCs/>
          <w:lang w:val="en-CA"/>
        </w:rPr>
      </w:pPr>
      <w:r w:rsidRPr="00775B97">
        <w:rPr>
          <w:lang w:val="en-CA"/>
        </w:rPr>
        <w:t xml:space="preserve">Remove unnecessary tools and materials from a </w:t>
      </w:r>
      <w:r w:rsidRPr="00775B97" w:rsidR="00987B53">
        <w:rPr>
          <w:lang w:val="en-CA"/>
        </w:rPr>
        <w:t>worksite</w:t>
      </w:r>
      <w:r w:rsidRPr="00775B97">
        <w:rPr>
          <w:b w:val="0"/>
          <w:bCs/>
          <w:lang w:val="en-CA"/>
        </w:rPr>
        <w:t xml:space="preserve"> to reduce items thieves may target.</w:t>
      </w:r>
    </w:p>
    <w:p w:rsidR="003E31D3" w:rsidRPr="00775B97" w:rsidP="003E31D3" w14:paraId="0922EAF2" w14:textId="290B36BB">
      <w:pPr>
        <w:pStyle w:val="H2Subhead"/>
        <w:spacing w:before="240" w:after="160"/>
        <w:rPr>
          <w:b w:val="0"/>
          <w:bCs/>
          <w:lang w:val="en-CA"/>
        </w:rPr>
      </w:pPr>
      <w:r w:rsidRPr="00775B97">
        <w:rPr>
          <w:b w:val="0"/>
          <w:bCs/>
          <w:lang w:val="en-CA"/>
        </w:rPr>
        <w:t xml:space="preserve">If </w:t>
      </w:r>
      <w:r w:rsidRPr="00775B97" w:rsidR="00987B53">
        <w:rPr>
          <w:b w:val="0"/>
          <w:bCs/>
          <w:lang w:val="en-CA"/>
        </w:rPr>
        <w:t>a worksite</w:t>
      </w:r>
      <w:r w:rsidRPr="00775B97">
        <w:rPr>
          <w:b w:val="0"/>
          <w:bCs/>
          <w:lang w:val="en-CA"/>
        </w:rPr>
        <w:t xml:space="preserve"> theft does occur, it is critical to report it to the </w:t>
      </w:r>
      <w:r w:rsidRPr="00775B97" w:rsidR="00987B53">
        <w:rPr>
          <w:b w:val="0"/>
          <w:bCs/>
          <w:lang w:val="en-CA"/>
        </w:rPr>
        <w:t>police</w:t>
      </w:r>
      <w:r w:rsidRPr="00775B97">
        <w:rPr>
          <w:b w:val="0"/>
          <w:bCs/>
          <w:lang w:val="en-CA"/>
        </w:rPr>
        <w:t>. Although they may not always be able to recover stolen items, reporting losses allows them to establish a pattern that may help solve future cases or prevent them from occurring. The reports should include as much detail as possible about the incident (</w:t>
      </w:r>
      <w:r w:rsidRPr="00775B97">
        <w:rPr>
          <w:b w:val="0"/>
          <w:bCs/>
          <w:lang w:val="en-CA"/>
        </w:rPr>
        <w:t>e</w:t>
      </w:r>
      <w:r w:rsidRPr="00775B97" w:rsidR="00360C3E">
        <w:rPr>
          <w:b w:val="0"/>
          <w:bCs/>
          <w:lang w:val="en-CA"/>
        </w:rPr>
        <w:t>g</w:t>
      </w:r>
      <w:r w:rsidRPr="00775B97">
        <w:rPr>
          <w:b w:val="0"/>
          <w:bCs/>
          <w:lang w:val="en-CA"/>
        </w:rPr>
        <w:t xml:space="preserve"> when it took place and what was stolen).</w:t>
      </w:r>
    </w:p>
    <w:p w:rsidR="004A4325" w:rsidRPr="00775B97" w:rsidP="00DD652A" w14:paraId="6949453D" w14:textId="30FD5DA0">
      <w:pPr>
        <w:rPr>
          <w:lang w:val="en-GB"/>
        </w:rPr>
      </w:pPr>
      <w:r w:rsidRPr="00775B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4419600</wp:posOffset>
                </wp:positionH>
                <wp:positionV relativeFrom="paragraph">
                  <wp:posOffset>979170</wp:posOffset>
                </wp:positionV>
                <wp:extent cx="2038350" cy="295275"/>
                <wp:effectExtent l="0" t="0" r="0" b="0"/>
                <wp:wrapNone/>
                <wp:docPr id="9850989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8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222" w:rsidRPr="003A0572" w14:textId="008814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0572">
                              <w:rPr>
                                <w:sz w:val="16"/>
                                <w:szCs w:val="16"/>
                              </w:rPr>
                              <w:t xml:space="preserve">© 2024 Zywave, Inc. All rights </w:t>
                            </w:r>
                            <w:r w:rsidRPr="003A0572" w:rsidR="003A0572">
                              <w:rPr>
                                <w:sz w:val="16"/>
                                <w:szCs w:val="16"/>
                              </w:rPr>
                              <w:t>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6" type="#_x0000_t202" style="width:160.5pt;height:23.25pt;margin-top:77.1pt;margin-left:34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684222" w:rsidRPr="003A0572" w14:paraId="1865B2B6" w14:textId="008814A2">
                      <w:pPr>
                        <w:rPr>
                          <w:sz w:val="16"/>
                          <w:szCs w:val="16"/>
                        </w:rPr>
                      </w:pPr>
                      <w:r w:rsidRPr="003A0572">
                        <w:rPr>
                          <w:sz w:val="16"/>
                          <w:szCs w:val="16"/>
                        </w:rPr>
                        <w:t xml:space="preserve">© 2024 Zywave, Inc. All rights </w:t>
                      </w:r>
                      <w:r w:rsidRPr="003A0572" w:rsidR="003A0572">
                        <w:rPr>
                          <w:sz w:val="16"/>
                          <w:szCs w:val="16"/>
                        </w:rPr>
                        <w:t>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5B97" w:rsidR="004A4325">
        <w:rPr>
          <w:lang w:val="en-GB"/>
        </w:rPr>
        <w:t xml:space="preserve">Additionally, businesses should promptly report thefts to their insurance provider so </w:t>
      </w:r>
      <w:r w:rsidRPr="00775B97" w:rsidR="00360C3E">
        <w:rPr>
          <w:lang w:val="en-GB"/>
        </w:rPr>
        <w:t>they</w:t>
      </w:r>
      <w:r w:rsidRPr="00775B97" w:rsidR="004A4325">
        <w:rPr>
          <w:lang w:val="en-GB"/>
        </w:rPr>
        <w:t xml:space="preserve"> can </w:t>
      </w:r>
      <w:r w:rsidRPr="00775B97" w:rsidR="00360C3E">
        <w:rPr>
          <w:lang w:val="en-GB"/>
        </w:rPr>
        <w:t>initiate</w:t>
      </w:r>
      <w:r w:rsidRPr="00775B97" w:rsidR="004A4325">
        <w:rPr>
          <w:lang w:val="en-GB"/>
        </w:rPr>
        <w:t xml:space="preserve"> the claims process. </w:t>
      </w:r>
      <w:r w:rsidRPr="00775B97" w:rsidR="00385BAF">
        <w:rPr>
          <w:lang w:val="en-GB"/>
        </w:rPr>
        <w:t>Contact us today for more information on robust insurance and tailored cover solutions</w:t>
      </w:r>
      <w:r w:rsidRPr="00775B97" w:rsidR="00360C3E">
        <w:rPr>
          <w:lang w:val="en-GB"/>
        </w:rPr>
        <w:t xml:space="preserve">. </w:t>
      </w:r>
    </w:p>
    <w:sectPr w:rsidSect="003421F4">
      <w:headerReference w:type="default" r:id="rId9"/>
      <w:pgSz w:w="11906" w:h="16838" w:code="9"/>
      <w:pgMar w:top="6624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C727F" w14:paraId="07CD8ED4" w14:textId="7925EB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1563" cy="10688593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63" cy="10688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99B7494"/>
    <w:multiLevelType w:val="hybridMultilevel"/>
    <w:tmpl w:val="8F1213F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57AA2"/>
    <w:multiLevelType w:val="hybridMultilevel"/>
    <w:tmpl w:val="855460DE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405FE"/>
    <w:multiLevelType w:val="hybridMultilevel"/>
    <w:tmpl w:val="8D7895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61C9"/>
    <w:multiLevelType w:val="hybridMultilevel"/>
    <w:tmpl w:val="35F458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803EB"/>
    <w:multiLevelType w:val="hybridMultilevel"/>
    <w:tmpl w:val="EF369C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16867"/>
    <w:multiLevelType w:val="hybridMultilevel"/>
    <w:tmpl w:val="1B2CF0E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7016F"/>
    <w:multiLevelType w:val="hybridMultilevel"/>
    <w:tmpl w:val="75B41A06"/>
    <w:lvl w:ilvl="0">
      <w:start w:val="1"/>
      <w:numFmt w:val="decimal"/>
      <w:lvlText w:val="%1."/>
      <w:lvlJc w:val="left"/>
      <w:pPr>
        <w:ind w:left="4590" w:hanging="360"/>
      </w:pPr>
    </w:lvl>
    <w:lvl w:ilvl="1" w:tentative="1">
      <w:start w:val="1"/>
      <w:numFmt w:val="lowerLetter"/>
      <w:lvlText w:val="%2."/>
      <w:lvlJc w:val="left"/>
      <w:pPr>
        <w:ind w:left="5310" w:hanging="360"/>
      </w:pPr>
    </w:lvl>
    <w:lvl w:ilvl="2" w:tentative="1">
      <w:start w:val="1"/>
      <w:numFmt w:val="lowerRoman"/>
      <w:lvlText w:val="%3."/>
      <w:lvlJc w:val="right"/>
      <w:pPr>
        <w:ind w:left="6030" w:hanging="180"/>
      </w:pPr>
    </w:lvl>
    <w:lvl w:ilvl="3" w:tentative="1">
      <w:start w:val="1"/>
      <w:numFmt w:val="decimal"/>
      <w:lvlText w:val="%4."/>
      <w:lvlJc w:val="left"/>
      <w:pPr>
        <w:ind w:left="6750" w:hanging="360"/>
      </w:pPr>
    </w:lvl>
    <w:lvl w:ilvl="4" w:tentative="1">
      <w:start w:val="1"/>
      <w:numFmt w:val="lowerLetter"/>
      <w:lvlText w:val="%5."/>
      <w:lvlJc w:val="left"/>
      <w:pPr>
        <w:ind w:left="7470" w:hanging="360"/>
      </w:pPr>
    </w:lvl>
    <w:lvl w:ilvl="5" w:tentative="1">
      <w:start w:val="1"/>
      <w:numFmt w:val="lowerRoman"/>
      <w:lvlText w:val="%6."/>
      <w:lvlJc w:val="right"/>
      <w:pPr>
        <w:ind w:left="8190" w:hanging="180"/>
      </w:pPr>
    </w:lvl>
    <w:lvl w:ilvl="6" w:tentative="1">
      <w:start w:val="1"/>
      <w:numFmt w:val="decimal"/>
      <w:lvlText w:val="%7."/>
      <w:lvlJc w:val="left"/>
      <w:pPr>
        <w:ind w:left="8910" w:hanging="360"/>
      </w:pPr>
    </w:lvl>
    <w:lvl w:ilvl="7" w:tentative="1">
      <w:start w:val="1"/>
      <w:numFmt w:val="lowerLetter"/>
      <w:lvlText w:val="%8."/>
      <w:lvlJc w:val="left"/>
      <w:pPr>
        <w:ind w:left="9630" w:hanging="360"/>
      </w:pPr>
    </w:lvl>
    <w:lvl w:ilvl="8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7">
    <w:nsid w:val="796C67D3"/>
    <w:multiLevelType w:val="hybridMultilevel"/>
    <w:tmpl w:val="AEBC07F8"/>
    <w:lvl w:ilvl="0">
      <w:start w:val="1"/>
      <w:numFmt w:val="bullet"/>
      <w:pStyle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 w16cid:durableId="159082128">
    <w:abstractNumId w:val="7"/>
  </w:num>
  <w:num w:numId="2" w16cid:durableId="1743679675">
    <w:abstractNumId w:val="6"/>
  </w:num>
  <w:num w:numId="3" w16cid:durableId="243807104">
    <w:abstractNumId w:val="3"/>
  </w:num>
  <w:num w:numId="4" w16cid:durableId="938951271">
    <w:abstractNumId w:val="4"/>
  </w:num>
  <w:num w:numId="5" w16cid:durableId="1036849090">
    <w:abstractNumId w:val="0"/>
  </w:num>
  <w:num w:numId="6" w16cid:durableId="778988355">
    <w:abstractNumId w:val="5"/>
  </w:num>
  <w:num w:numId="7" w16cid:durableId="1600259126">
    <w:abstractNumId w:val="1"/>
  </w:num>
  <w:num w:numId="8" w16cid:durableId="517279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89"/>
    <w:rsid w:val="00000A33"/>
    <w:rsid w:val="00006396"/>
    <w:rsid w:val="000221F4"/>
    <w:rsid w:val="000238C9"/>
    <w:rsid w:val="000258CC"/>
    <w:rsid w:val="00030FC4"/>
    <w:rsid w:val="0003123E"/>
    <w:rsid w:val="00033782"/>
    <w:rsid w:val="00041460"/>
    <w:rsid w:val="000446C6"/>
    <w:rsid w:val="00046BFB"/>
    <w:rsid w:val="000643BD"/>
    <w:rsid w:val="000738A1"/>
    <w:rsid w:val="000821D9"/>
    <w:rsid w:val="00096C92"/>
    <w:rsid w:val="000A1CB0"/>
    <w:rsid w:val="000B0EE6"/>
    <w:rsid w:val="000B45EC"/>
    <w:rsid w:val="000B6F44"/>
    <w:rsid w:val="000F0F88"/>
    <w:rsid w:val="00102059"/>
    <w:rsid w:val="00125F01"/>
    <w:rsid w:val="0013207D"/>
    <w:rsid w:val="001378E5"/>
    <w:rsid w:val="00151B9B"/>
    <w:rsid w:val="00155328"/>
    <w:rsid w:val="00174591"/>
    <w:rsid w:val="001852D6"/>
    <w:rsid w:val="0018770D"/>
    <w:rsid w:val="001A210D"/>
    <w:rsid w:val="001B26AC"/>
    <w:rsid w:val="001B6B52"/>
    <w:rsid w:val="001C17FB"/>
    <w:rsid w:val="001C1BE3"/>
    <w:rsid w:val="001C727F"/>
    <w:rsid w:val="001D2A0F"/>
    <w:rsid w:val="001D650B"/>
    <w:rsid w:val="001F6090"/>
    <w:rsid w:val="002128C6"/>
    <w:rsid w:val="00217504"/>
    <w:rsid w:val="00217D9B"/>
    <w:rsid w:val="00230728"/>
    <w:rsid w:val="00242C14"/>
    <w:rsid w:val="00244354"/>
    <w:rsid w:val="00270554"/>
    <w:rsid w:val="002A0FFB"/>
    <w:rsid w:val="002A5937"/>
    <w:rsid w:val="002C62F9"/>
    <w:rsid w:val="002D79BB"/>
    <w:rsid w:val="002D7C8B"/>
    <w:rsid w:val="002F3F90"/>
    <w:rsid w:val="002F5B61"/>
    <w:rsid w:val="00301AED"/>
    <w:rsid w:val="00301E71"/>
    <w:rsid w:val="00302D42"/>
    <w:rsid w:val="003173CA"/>
    <w:rsid w:val="003266AC"/>
    <w:rsid w:val="0034076B"/>
    <w:rsid w:val="003421F4"/>
    <w:rsid w:val="00352084"/>
    <w:rsid w:val="00360C3E"/>
    <w:rsid w:val="00365B40"/>
    <w:rsid w:val="00385BAF"/>
    <w:rsid w:val="00386EC1"/>
    <w:rsid w:val="0039115C"/>
    <w:rsid w:val="00393FFB"/>
    <w:rsid w:val="003A0572"/>
    <w:rsid w:val="003A2EA8"/>
    <w:rsid w:val="003A5DA5"/>
    <w:rsid w:val="003A6915"/>
    <w:rsid w:val="003B6E94"/>
    <w:rsid w:val="003C08C7"/>
    <w:rsid w:val="003E1FDD"/>
    <w:rsid w:val="003E31D3"/>
    <w:rsid w:val="003F63C6"/>
    <w:rsid w:val="0041200D"/>
    <w:rsid w:val="00414C6A"/>
    <w:rsid w:val="00423BE4"/>
    <w:rsid w:val="00426CF9"/>
    <w:rsid w:val="00431326"/>
    <w:rsid w:val="004327E5"/>
    <w:rsid w:val="00446C8A"/>
    <w:rsid w:val="00452367"/>
    <w:rsid w:val="00456C9F"/>
    <w:rsid w:val="004575BB"/>
    <w:rsid w:val="00491701"/>
    <w:rsid w:val="00497997"/>
    <w:rsid w:val="004A032D"/>
    <w:rsid w:val="004A4325"/>
    <w:rsid w:val="004C52CA"/>
    <w:rsid w:val="004D00EF"/>
    <w:rsid w:val="004D25C4"/>
    <w:rsid w:val="004D2EC2"/>
    <w:rsid w:val="004D4C76"/>
    <w:rsid w:val="004E0E03"/>
    <w:rsid w:val="00511F40"/>
    <w:rsid w:val="005238AB"/>
    <w:rsid w:val="00545FC5"/>
    <w:rsid w:val="0057157B"/>
    <w:rsid w:val="00577420"/>
    <w:rsid w:val="00580087"/>
    <w:rsid w:val="005849FA"/>
    <w:rsid w:val="005A4F18"/>
    <w:rsid w:val="005C1537"/>
    <w:rsid w:val="005D43E6"/>
    <w:rsid w:val="006045E3"/>
    <w:rsid w:val="00607F24"/>
    <w:rsid w:val="006152B4"/>
    <w:rsid w:val="00625360"/>
    <w:rsid w:val="00643FE4"/>
    <w:rsid w:val="00657ED0"/>
    <w:rsid w:val="00657F55"/>
    <w:rsid w:val="00662F50"/>
    <w:rsid w:val="0066357D"/>
    <w:rsid w:val="006712BB"/>
    <w:rsid w:val="00673CC2"/>
    <w:rsid w:val="00676BC3"/>
    <w:rsid w:val="00684222"/>
    <w:rsid w:val="006D4E03"/>
    <w:rsid w:val="006D7075"/>
    <w:rsid w:val="0071159E"/>
    <w:rsid w:val="0072784A"/>
    <w:rsid w:val="007355F3"/>
    <w:rsid w:val="00740E9C"/>
    <w:rsid w:val="00755FAC"/>
    <w:rsid w:val="00775075"/>
    <w:rsid w:val="00775B97"/>
    <w:rsid w:val="0077747E"/>
    <w:rsid w:val="0079790D"/>
    <w:rsid w:val="007A07AE"/>
    <w:rsid w:val="007A2E9D"/>
    <w:rsid w:val="007A474F"/>
    <w:rsid w:val="007B034E"/>
    <w:rsid w:val="007B3E89"/>
    <w:rsid w:val="007B4810"/>
    <w:rsid w:val="007C2199"/>
    <w:rsid w:val="007C5811"/>
    <w:rsid w:val="007E3EA2"/>
    <w:rsid w:val="007F32C6"/>
    <w:rsid w:val="007F479A"/>
    <w:rsid w:val="00821066"/>
    <w:rsid w:val="00826962"/>
    <w:rsid w:val="00845974"/>
    <w:rsid w:val="00872AD2"/>
    <w:rsid w:val="00897BC1"/>
    <w:rsid w:val="008A77A9"/>
    <w:rsid w:val="008B76C8"/>
    <w:rsid w:val="008D0D89"/>
    <w:rsid w:val="008E28CA"/>
    <w:rsid w:val="008F7BD6"/>
    <w:rsid w:val="00921B7F"/>
    <w:rsid w:val="00934062"/>
    <w:rsid w:val="00942C95"/>
    <w:rsid w:val="009446F2"/>
    <w:rsid w:val="00955D6B"/>
    <w:rsid w:val="00956A22"/>
    <w:rsid w:val="0096434D"/>
    <w:rsid w:val="00972261"/>
    <w:rsid w:val="00972E0E"/>
    <w:rsid w:val="00987B53"/>
    <w:rsid w:val="009B45E1"/>
    <w:rsid w:val="009D3719"/>
    <w:rsid w:val="009F2454"/>
    <w:rsid w:val="009F65A4"/>
    <w:rsid w:val="00A11CA9"/>
    <w:rsid w:val="00A12070"/>
    <w:rsid w:val="00A22BB8"/>
    <w:rsid w:val="00A4319A"/>
    <w:rsid w:val="00A5504C"/>
    <w:rsid w:val="00A56FD6"/>
    <w:rsid w:val="00A65E7C"/>
    <w:rsid w:val="00A84F96"/>
    <w:rsid w:val="00A97927"/>
    <w:rsid w:val="00AA1C89"/>
    <w:rsid w:val="00AA6663"/>
    <w:rsid w:val="00AB17F5"/>
    <w:rsid w:val="00AB45F8"/>
    <w:rsid w:val="00AD0B72"/>
    <w:rsid w:val="00AD1975"/>
    <w:rsid w:val="00AE5B09"/>
    <w:rsid w:val="00B0197B"/>
    <w:rsid w:val="00B06780"/>
    <w:rsid w:val="00B118A4"/>
    <w:rsid w:val="00B54A2D"/>
    <w:rsid w:val="00B6219A"/>
    <w:rsid w:val="00B741DA"/>
    <w:rsid w:val="00B941DF"/>
    <w:rsid w:val="00BD6360"/>
    <w:rsid w:val="00BE2D38"/>
    <w:rsid w:val="00BF6870"/>
    <w:rsid w:val="00BF7129"/>
    <w:rsid w:val="00C06B2D"/>
    <w:rsid w:val="00C30E1C"/>
    <w:rsid w:val="00C35D14"/>
    <w:rsid w:val="00C36B70"/>
    <w:rsid w:val="00C62747"/>
    <w:rsid w:val="00C7583C"/>
    <w:rsid w:val="00C866A0"/>
    <w:rsid w:val="00C9459C"/>
    <w:rsid w:val="00CD0752"/>
    <w:rsid w:val="00CE5454"/>
    <w:rsid w:val="00CF364C"/>
    <w:rsid w:val="00CF7058"/>
    <w:rsid w:val="00D13F66"/>
    <w:rsid w:val="00D1500E"/>
    <w:rsid w:val="00D1709F"/>
    <w:rsid w:val="00D34CF7"/>
    <w:rsid w:val="00D45033"/>
    <w:rsid w:val="00D513BA"/>
    <w:rsid w:val="00D6210B"/>
    <w:rsid w:val="00D65D8E"/>
    <w:rsid w:val="00DA78C4"/>
    <w:rsid w:val="00DB0F86"/>
    <w:rsid w:val="00DB2F39"/>
    <w:rsid w:val="00DD23BF"/>
    <w:rsid w:val="00DD3A53"/>
    <w:rsid w:val="00DD652A"/>
    <w:rsid w:val="00DD78CC"/>
    <w:rsid w:val="00DE7793"/>
    <w:rsid w:val="00E01E30"/>
    <w:rsid w:val="00E420EE"/>
    <w:rsid w:val="00E44004"/>
    <w:rsid w:val="00E5249F"/>
    <w:rsid w:val="00E7595B"/>
    <w:rsid w:val="00E764F7"/>
    <w:rsid w:val="00E812A0"/>
    <w:rsid w:val="00E86762"/>
    <w:rsid w:val="00EA7F39"/>
    <w:rsid w:val="00ED1156"/>
    <w:rsid w:val="00ED3558"/>
    <w:rsid w:val="00EE19C0"/>
    <w:rsid w:val="00EE1A51"/>
    <w:rsid w:val="00EE6E65"/>
    <w:rsid w:val="00EF21C3"/>
    <w:rsid w:val="00EF6BDB"/>
    <w:rsid w:val="00F1369A"/>
    <w:rsid w:val="00F26CB4"/>
    <w:rsid w:val="00F277BC"/>
    <w:rsid w:val="00F27EDB"/>
    <w:rsid w:val="00F4252F"/>
    <w:rsid w:val="00F43B7C"/>
    <w:rsid w:val="00F61B82"/>
    <w:rsid w:val="00F91C80"/>
    <w:rsid w:val="00FC7877"/>
    <w:rsid w:val="00FE570E"/>
  </w:rsids>
  <w:docVars>
    <w:docVar w:name="__Grammarly_42___1" w:val="H4sIAAAAAAAEAKtWcslP9kxRslIyNDYyBQIzYyBhaWhsYWagpKMUnFpcnJmfB1JgaFwLAHS/11MtAAAA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19EE104"/>
  <w15:chartTrackingRefBased/>
  <w15:docId w15:val="{F2652D22-4B10-4E07-9953-0B863291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D0D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D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D89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A56FD6"/>
    <w:pPr>
      <w:spacing w:after="120"/>
      <w:ind w:left="3960" w:right="-778"/>
    </w:pPr>
    <w:rPr>
      <w:rFonts w:cs="Arial"/>
      <w:b/>
      <w:sz w:val="40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A56FD6"/>
    <w:rPr>
      <w:rFonts w:ascii="Calibri" w:eastAsia="Calibri" w:hAnsi="Calibri" w:cs="Arial"/>
      <w:b/>
      <w:sz w:val="40"/>
      <w:lang w:val="en"/>
    </w:rPr>
  </w:style>
  <w:style w:type="paragraph" w:styleId="IntenseQuote">
    <w:name w:val="Intense Quote"/>
    <w:basedOn w:val="Normal"/>
    <w:next w:val="Normal"/>
    <w:link w:val="IntenseQuoteChar"/>
    <w:uiPriority w:val="30"/>
    <w:rsid w:val="008D0D89"/>
    <w:pPr>
      <w:pBdr>
        <w:top w:val="single" w:sz="4" w:space="10" w:color="13286C"/>
        <w:bottom w:val="single" w:sz="4" w:space="10" w:color="13286C"/>
      </w:pBdr>
      <w:spacing w:before="360" w:after="360"/>
      <w:ind w:left="864" w:right="864"/>
      <w:jc w:val="center"/>
    </w:pPr>
    <w:rPr>
      <w:i/>
      <w:iCs/>
      <w:color w:val="13286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D89"/>
    <w:rPr>
      <w:rFonts w:ascii="Calibri" w:eastAsia="Calibri" w:hAnsi="Calibri" w:cs="Times New Roman"/>
      <w:i/>
      <w:iCs/>
      <w:color w:val="13286C"/>
    </w:rPr>
  </w:style>
  <w:style w:type="paragraph" w:styleId="ListParagraph">
    <w:name w:val="List Paragraph"/>
    <w:basedOn w:val="Normal"/>
    <w:link w:val="ListParagraphChar"/>
    <w:uiPriority w:val="34"/>
    <w:rsid w:val="008D0D89"/>
    <w:pPr>
      <w:ind w:left="720"/>
      <w:contextualSpacing/>
    </w:pPr>
  </w:style>
  <w:style w:type="paragraph" w:customStyle="1" w:styleId="bullet">
    <w:name w:val="_bullet"/>
    <w:basedOn w:val="ListParagraph"/>
    <w:link w:val="bulletChar"/>
    <w:qFormat/>
    <w:rsid w:val="00E764F7"/>
    <w:pPr>
      <w:numPr>
        <w:numId w:val="1"/>
      </w:numPr>
      <w:ind w:left="936"/>
    </w:pPr>
    <w:rPr>
      <w:b/>
      <w:lang w:val="en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764F7"/>
    <w:rPr>
      <w:rFonts w:ascii="Calibri" w:eastAsia="Calibri" w:hAnsi="Calibri" w:cs="Times New Roman"/>
    </w:rPr>
  </w:style>
  <w:style w:type="character" w:customStyle="1" w:styleId="bulletChar">
    <w:name w:val="_bullet Char"/>
    <w:basedOn w:val="ListParagraphChar"/>
    <w:link w:val="bullet"/>
    <w:rsid w:val="00E764F7"/>
    <w:rPr>
      <w:rFonts w:ascii="Calibri" w:eastAsia="Calibri" w:hAnsi="Calibri" w:cs="Times New Roman"/>
      <w:b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CF3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36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364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64C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64C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7F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7F3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86EC1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86EC1"/>
    <w:rPr>
      <w:color w:val="954F72" w:themeColor="followedHyperlink"/>
      <w:u w:val="single"/>
    </w:rPr>
  </w:style>
  <w:style w:type="paragraph" w:customStyle="1" w:styleId="H2Subhead">
    <w:name w:val="H2 Subhead"/>
    <w:basedOn w:val="Normal"/>
    <w:link w:val="H2SubheadChar"/>
    <w:qFormat/>
    <w:rsid w:val="00955D6B"/>
    <w:pPr>
      <w:spacing w:after="0"/>
    </w:pPr>
    <w:rPr>
      <w:b/>
    </w:rPr>
  </w:style>
  <w:style w:type="character" w:customStyle="1" w:styleId="H2SubheadChar">
    <w:name w:val="H2 Subhead Char"/>
    <w:basedOn w:val="DefaultParagraphFont"/>
    <w:link w:val="H2Subhead"/>
    <w:rsid w:val="00955D6B"/>
    <w:rPr>
      <w:rFonts w:ascii="Calibri" w:eastAsia="Calibri" w:hAnsi="Calibri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6B10F0E75EF40B11D53A2308B0EE1" ma:contentTypeVersion="7" ma:contentTypeDescription="Create a new document." ma:contentTypeScope="" ma:versionID="afdbcc970474821f16ea748c69858b9f">
  <xsd:schema xmlns:xsd="http://www.w3.org/2001/XMLSchema" xmlns:xs="http://www.w3.org/2001/XMLSchema" xmlns:p="http://schemas.microsoft.com/office/2006/metadata/properties" xmlns:ns3="0636d613-8b31-41dc-9c96-fadae856ebbd" targetNamespace="http://schemas.microsoft.com/office/2006/metadata/properties" ma:root="true" ma:fieldsID="447e3e99560caa19c3b783af5877de75" ns3:_="">
    <xsd:import namespace="0636d613-8b31-41dc-9c96-fadae856eb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d613-8b31-41dc-9c96-fadae856e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4887C5-AC9D-424B-A5CE-4EAD36495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d613-8b31-41dc-9c96-fadae856e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1D385D-9436-49AB-9BA2-433D401B92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5660C1-C05D-44B1-9F63-24B78BCF20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85EBD8-2D5B-49B6-B552-529F794F90E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Bruce, Geoff</dc:creator>
  <cp:lastModifiedBy>Groat, Alison</cp:lastModifiedBy>
  <cp:revision>2</cp:revision>
  <dcterms:created xsi:type="dcterms:W3CDTF">2024-10-27T22:37:00Z</dcterms:created>
  <dcterms:modified xsi:type="dcterms:W3CDTF">2024-10-27T22:37:00Z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0x01010092B6B10F0E75EF40B11D53A2308B0EE1</vt:lpwstr>
  </property>
</Properties>
</file>